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4D42" w14:textId="77777777" w:rsidR="00107D28" w:rsidRDefault="00107D28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2473DC3" w14:textId="65F8AB80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4ADA916A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27639">
        <w:rPr>
          <w:rFonts w:asciiTheme="minorHAnsi" w:eastAsia="Calibri" w:hAnsiTheme="minorHAnsi" w:cstheme="minorHAnsi"/>
          <w:sz w:val="22"/>
          <w:szCs w:val="22"/>
        </w:rPr>
        <w:t>April</w:t>
      </w:r>
      <w:r w:rsidR="00C60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7639">
        <w:rPr>
          <w:rFonts w:asciiTheme="minorHAnsi" w:eastAsia="Calibri" w:hAnsiTheme="minorHAnsi" w:cstheme="minorHAnsi"/>
          <w:sz w:val="22"/>
          <w:szCs w:val="22"/>
        </w:rPr>
        <w:t>17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395E51">
        <w:rPr>
          <w:rFonts w:asciiTheme="minorHAnsi" w:eastAsia="Calibri" w:hAnsiTheme="minorHAnsi" w:cstheme="minorHAnsi"/>
          <w:sz w:val="22"/>
          <w:szCs w:val="22"/>
        </w:rPr>
        <w:t>4</w:t>
      </w:r>
    </w:p>
    <w:p w14:paraId="3801E102" w14:textId="05BFE89D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</w:t>
      </w:r>
      <w:r w:rsidR="0014713F">
        <w:rPr>
          <w:rFonts w:asciiTheme="minorHAnsi" w:eastAsia="Calibri" w:hAnsiTheme="minorHAnsi" w:cstheme="minorHAnsi"/>
          <w:sz w:val="22"/>
          <w:szCs w:val="22"/>
        </w:rPr>
        <w:t xml:space="preserve">ate </w:t>
      </w:r>
      <w:r w:rsidR="009A784B">
        <w:rPr>
          <w:rFonts w:asciiTheme="minorHAnsi" w:eastAsia="Calibri" w:hAnsiTheme="minorHAnsi" w:cstheme="minorHAnsi"/>
          <w:sz w:val="22"/>
          <w:szCs w:val="22"/>
        </w:rPr>
        <w:t>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, 2:00 pm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03A05044" w:rsidR="3FDB8DCB" w:rsidRPr="004C682F" w:rsidRDefault="00176CEF" w:rsidP="008C2FEA">
      <w:pPr>
        <w:pStyle w:val="NoSpacing"/>
        <w:numPr>
          <w:ilvl w:val="0"/>
          <w:numId w:val="1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E50EBD">
        <w:rPr>
          <w:rFonts w:cstheme="minorHAnsi"/>
        </w:rPr>
        <w:t xml:space="preserve"> </w:t>
      </w:r>
      <w:r w:rsidR="00F27639">
        <w:rPr>
          <w:rFonts w:cstheme="minorHAnsi"/>
        </w:rPr>
        <w:t>Rebecca Dzikowski</w:t>
      </w:r>
    </w:p>
    <w:p w14:paraId="1032EB05" w14:textId="33215361" w:rsidR="009D3DA7" w:rsidRPr="009A784B" w:rsidRDefault="009D3DA7" w:rsidP="008C2FEA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8C2FEA">
      <w:pPr>
        <w:pStyle w:val="NoSpacing"/>
        <w:numPr>
          <w:ilvl w:val="0"/>
          <w:numId w:val="1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8C2FEA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19AF7BBF" w14:textId="4774B36E" w:rsidR="00856F3A" w:rsidRDefault="002E66F9" w:rsidP="00B75050">
      <w:pPr>
        <w:pStyle w:val="NoSpacing"/>
        <w:rPr>
          <w:rFonts w:cstheme="minorHAnsi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B75050">
        <w:rPr>
          <w:rFonts w:eastAsia="Calibri" w:cstheme="minorHAnsi"/>
          <w:color w:val="1F4E79" w:themeColor="accent1" w:themeShade="80"/>
        </w:rPr>
        <w:t xml:space="preserve"> and today’s </w:t>
      </w:r>
      <w:r w:rsidR="00044D38">
        <w:rPr>
          <w:rFonts w:eastAsia="Calibri" w:cstheme="minorHAnsi"/>
          <w:color w:val="1F4E79" w:themeColor="accent1" w:themeShade="80"/>
        </w:rPr>
        <w:t>agenda.</w:t>
      </w:r>
      <w:r w:rsidR="00DF1199" w:rsidRPr="004C682F">
        <w:rPr>
          <w:rFonts w:cstheme="minorHAnsi"/>
        </w:rPr>
        <w:t xml:space="preserve"> </w:t>
      </w:r>
    </w:p>
    <w:p w14:paraId="01DD0CAD" w14:textId="3DFEBEA7" w:rsidR="00D22F1A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5889587D" w14:textId="5B4CF558" w:rsidR="00C33B7C" w:rsidRDefault="00C33B7C" w:rsidP="00C33B7C">
      <w:pPr>
        <w:pStyle w:val="NoSpacing"/>
        <w:rPr>
          <w:rFonts w:cstheme="minorHAnsi"/>
        </w:rPr>
      </w:pPr>
      <w:r>
        <w:rPr>
          <w:rFonts w:cstheme="minorHAnsi"/>
        </w:rPr>
        <w:t xml:space="preserve">Guest Presentation- </w:t>
      </w:r>
      <w:r w:rsidR="00F27639">
        <w:rPr>
          <w:rFonts w:cstheme="minorHAnsi"/>
        </w:rPr>
        <w:t>Dr. Michelle Maldonado, Provost &amp; Sr. VP for Academic Affairs</w:t>
      </w:r>
    </w:p>
    <w:p w14:paraId="20D9441C" w14:textId="175E3711" w:rsidR="00F27639" w:rsidRPr="00B75050" w:rsidRDefault="00F27639" w:rsidP="00C33B7C">
      <w:pPr>
        <w:pStyle w:val="NoSpacing"/>
        <w:rPr>
          <w:rFonts w:eastAsiaTheme="majorEastAsia" w:cstheme="minorHAnsi"/>
          <w:color w:val="1F4D78" w:themeColor="accent1" w:themeShade="7F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Ms. Kathryn Yerkes, Asst Provost Planning &amp; Institutional Effectiveness</w:t>
      </w:r>
    </w:p>
    <w:p w14:paraId="4D2188FD" w14:textId="0FF32D6C" w:rsidR="00856F3A" w:rsidRDefault="3FDB8DCB" w:rsidP="00E50EB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</w:t>
      </w:r>
      <w:r w:rsidR="00044D38" w:rsidRPr="004C682F">
        <w:rPr>
          <w:rFonts w:asciiTheme="minorHAnsi" w:eastAsia="Calibri" w:hAnsiTheme="minorHAnsi" w:cstheme="minorHAnsi"/>
          <w:sz w:val="22"/>
          <w:szCs w:val="22"/>
        </w:rPr>
        <w:t>Report</w:t>
      </w:r>
      <w:bookmarkStart w:id="0" w:name="_Hlk57579485"/>
    </w:p>
    <w:p w14:paraId="4F4E7D07" w14:textId="324228F2" w:rsidR="00075CF6" w:rsidRPr="00107D28" w:rsidRDefault="00107D28" w:rsidP="00F27639">
      <w:pPr>
        <w:pStyle w:val="ListParagraph"/>
        <w:numPr>
          <w:ilvl w:val="0"/>
          <w:numId w:val="5"/>
        </w:numPr>
      </w:pPr>
      <w:r>
        <w:t>UGC, UPC, Board of Trustee meeting</w:t>
      </w:r>
      <w:r w:rsidR="00C33B7C">
        <w:t>.</w:t>
      </w:r>
    </w:p>
    <w:bookmarkEnd w:id="0"/>
    <w:p w14:paraId="10064A36" w14:textId="5A718C1D" w:rsidR="00395E51" w:rsidRPr="00F27639" w:rsidRDefault="00DF1199" w:rsidP="00F2763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  <w:bookmarkStart w:id="1" w:name="_Hlk124498218"/>
    </w:p>
    <w:p w14:paraId="2F3ED3C5" w14:textId="6EB189B9" w:rsidR="005D0D40" w:rsidRPr="00F27639" w:rsidRDefault="00C33B7C" w:rsidP="00F276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Senate </w:t>
      </w:r>
      <w:r w:rsidR="00A8032E">
        <w:rPr>
          <w:rFonts w:cstheme="minorHAnsi"/>
        </w:rPr>
        <w:t xml:space="preserve">update on apparel, </w:t>
      </w:r>
      <w:r w:rsidR="005D0D40">
        <w:rPr>
          <w:rFonts w:cstheme="minorHAnsi"/>
        </w:rPr>
        <w:t>Melisa G, Kym F and Bridget C</w:t>
      </w:r>
    </w:p>
    <w:p w14:paraId="747A8627" w14:textId="1B7975E3" w:rsidR="00A82D66" w:rsidRDefault="00A82D66" w:rsidP="000A094B">
      <w:pPr>
        <w:pStyle w:val="ListParagraph"/>
        <w:numPr>
          <w:ilvl w:val="0"/>
          <w:numId w:val="3"/>
        </w:numPr>
      </w:pPr>
      <w:r>
        <w:t>Election Committee</w:t>
      </w:r>
    </w:p>
    <w:p w14:paraId="2EE733C6" w14:textId="61BC34A1" w:rsidR="00E331E1" w:rsidRDefault="00E331E1" w:rsidP="000A094B">
      <w:pPr>
        <w:pStyle w:val="ListParagraph"/>
        <w:numPr>
          <w:ilvl w:val="0"/>
          <w:numId w:val="3"/>
        </w:numPr>
      </w:pPr>
      <w:r>
        <w:t>May 15</w:t>
      </w:r>
      <w:r w:rsidR="007A2101" w:rsidRPr="007A2101">
        <w:rPr>
          <w:vertAlign w:val="superscript"/>
        </w:rPr>
        <w:t>th</w:t>
      </w:r>
      <w:r w:rsidR="007A2101">
        <w:t xml:space="preserve">, </w:t>
      </w:r>
      <w:r>
        <w:t>BRN 509 Year End Staff Senate Recognition</w:t>
      </w:r>
      <w:r w:rsidR="001B06AF">
        <w:t>, report during committee reports</w:t>
      </w:r>
    </w:p>
    <w:p w14:paraId="2BA5913C" w14:textId="071581A9" w:rsidR="00F27639" w:rsidRPr="00A41E08" w:rsidRDefault="00F27639" w:rsidP="00F27639">
      <w:pPr>
        <w:pStyle w:val="ListParagraph"/>
        <w:numPr>
          <w:ilvl w:val="0"/>
          <w:numId w:val="3"/>
        </w:numPr>
      </w:pPr>
      <w:r>
        <w:t xml:space="preserve">Wellness Kickoff to Summer June 12 and SS to sponsor </w:t>
      </w:r>
      <w:r w:rsidR="00CC1428">
        <w:t>ice cream</w:t>
      </w:r>
      <w:r w:rsidR="001B06AF">
        <w:t>, Melissa Eckenrode</w:t>
      </w:r>
    </w:p>
    <w:p w14:paraId="309758B8" w14:textId="77777777" w:rsidR="000A094B" w:rsidRPr="000A094B" w:rsidRDefault="000A094B" w:rsidP="000A094B">
      <w:pPr>
        <w:pStyle w:val="ListParagraph"/>
        <w:spacing w:after="0" w:line="240" w:lineRule="auto"/>
        <w:rPr>
          <w:rFonts w:cstheme="minorHAnsi"/>
        </w:rPr>
      </w:pPr>
    </w:p>
    <w:bookmarkEnd w:id="1"/>
    <w:p w14:paraId="7948664A" w14:textId="6FFC820F" w:rsidR="00267989" w:rsidRPr="007A2101" w:rsidRDefault="17979353" w:rsidP="007A2101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4D04B425" w14:textId="51FB341B" w:rsidR="007231A8" w:rsidRDefault="007231A8" w:rsidP="008C2FEA">
      <w:pPr>
        <w:pStyle w:val="ListParagraph"/>
        <w:numPr>
          <w:ilvl w:val="0"/>
          <w:numId w:val="6"/>
        </w:numPr>
      </w:pPr>
      <w:r>
        <w:t>Graduate level tuition benefits for staff</w:t>
      </w:r>
      <w:r w:rsidR="007A2101">
        <w:t xml:space="preserve"> dependents</w:t>
      </w:r>
    </w:p>
    <w:p w14:paraId="061A8171" w14:textId="4926397A" w:rsidR="007231A8" w:rsidRDefault="007231A8" w:rsidP="008C2FEA">
      <w:pPr>
        <w:pStyle w:val="ListParagraph"/>
        <w:numPr>
          <w:ilvl w:val="0"/>
          <w:numId w:val="6"/>
        </w:numPr>
      </w:pPr>
      <w:r>
        <w:t xml:space="preserve">Spring break and Hybrid work </w:t>
      </w:r>
      <w:proofErr w:type="gramStart"/>
      <w:r>
        <w:t>policy</w:t>
      </w:r>
      <w:proofErr w:type="gramEnd"/>
    </w:p>
    <w:p w14:paraId="02978EEE" w14:textId="17720B42" w:rsidR="00CC1428" w:rsidRDefault="00CC1428" w:rsidP="008C2FEA">
      <w:pPr>
        <w:pStyle w:val="ListParagraph"/>
        <w:numPr>
          <w:ilvl w:val="0"/>
          <w:numId w:val="6"/>
        </w:numPr>
      </w:pPr>
      <w:r>
        <w:t>Parking concerns on the West end of campus</w:t>
      </w:r>
    </w:p>
    <w:p w14:paraId="1BB479D5" w14:textId="0097553F" w:rsidR="00CC1428" w:rsidRDefault="00CC1428" w:rsidP="008C2FEA">
      <w:pPr>
        <w:pStyle w:val="ListParagraph"/>
        <w:numPr>
          <w:ilvl w:val="0"/>
          <w:numId w:val="6"/>
        </w:numPr>
      </w:pPr>
      <w:r>
        <w:t>Swipe access for safety concerns at O’Hara and Hyland Halls.</w:t>
      </w:r>
    </w:p>
    <w:p w14:paraId="3AF84377" w14:textId="0BD8D62B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1EDC9420" w:rsidR="006F32A9" w:rsidRPr="004C682F" w:rsidRDefault="00DF1199" w:rsidP="008C2FEA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3C14D5">
        <w:rPr>
          <w:rFonts w:eastAsia="Calibri" w:cstheme="minorHAnsi"/>
        </w:rPr>
        <w:t>Denise Kuzma and Melisa Gallo</w:t>
      </w:r>
    </w:p>
    <w:p w14:paraId="313804BE" w14:textId="341415A0" w:rsidR="001404A1" w:rsidRPr="004C682F" w:rsidRDefault="00DF1199" w:rsidP="008C2FEA">
      <w:pPr>
        <w:numPr>
          <w:ilvl w:val="1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>Kristi Klie</w:t>
      </w:r>
      <w:r w:rsidR="003C14D5">
        <w:rPr>
          <w:rFonts w:eastAsia="Calibri" w:cstheme="minorHAnsi"/>
        </w:rPr>
        <w:t xml:space="preserve">n, </w:t>
      </w:r>
      <w:r w:rsidR="00B140E1" w:rsidRPr="004C682F">
        <w:rPr>
          <w:rFonts w:eastAsia="Calibri" w:cstheme="minorHAnsi"/>
        </w:rPr>
        <w:t>Rose</w:t>
      </w:r>
      <w:r w:rsidR="00851029" w:rsidRPr="004C682F">
        <w:rPr>
          <w:rFonts w:eastAsia="Calibri" w:cstheme="minorHAnsi"/>
        </w:rPr>
        <w:t xml:space="preserve"> Ann Jubinski</w:t>
      </w:r>
      <w:r w:rsidR="003C14D5">
        <w:rPr>
          <w:rFonts w:eastAsia="Calibri" w:cstheme="minorHAnsi"/>
        </w:rPr>
        <w:t xml:space="preserve">, Shawn </w:t>
      </w:r>
      <w:r w:rsidR="00044D38">
        <w:rPr>
          <w:rFonts w:eastAsia="Calibri" w:cstheme="minorHAnsi"/>
        </w:rPr>
        <w:t>Beistline</w:t>
      </w:r>
      <w:r w:rsidR="006E143A">
        <w:rPr>
          <w:rFonts w:eastAsia="Calibri" w:cstheme="minorHAnsi"/>
        </w:rPr>
        <w:t xml:space="preserve"> (</w:t>
      </w:r>
      <w:r w:rsidR="003C14D5">
        <w:rPr>
          <w:rFonts w:eastAsia="Calibri" w:cstheme="minorHAnsi"/>
        </w:rPr>
        <w:t xml:space="preserve">review </w:t>
      </w:r>
      <w:r w:rsidR="006E143A">
        <w:rPr>
          <w:rFonts w:eastAsia="Calibri" w:cstheme="minorHAnsi"/>
        </w:rPr>
        <w:t>Staff Senate size)</w:t>
      </w:r>
    </w:p>
    <w:p w14:paraId="786FA32E" w14:textId="5AC22FF5" w:rsidR="004E47A6" w:rsidRPr="004C682F" w:rsidRDefault="00DF1199" w:rsidP="008C2FEA">
      <w:pPr>
        <w:numPr>
          <w:ilvl w:val="1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 xml:space="preserve">– </w:t>
      </w:r>
      <w:r w:rsidR="003C14D5">
        <w:rPr>
          <w:rFonts w:eastAsia="Calibri" w:cstheme="minorHAnsi"/>
        </w:rPr>
        <w:t>Traci V</w:t>
      </w:r>
      <w:r w:rsidR="00E61C27">
        <w:rPr>
          <w:rFonts w:eastAsia="Calibri" w:cstheme="minorHAnsi"/>
        </w:rPr>
        <w:t>e</w:t>
      </w:r>
      <w:r w:rsidR="003C14D5">
        <w:rPr>
          <w:rFonts w:eastAsia="Calibri" w:cstheme="minorHAnsi"/>
        </w:rPr>
        <w:t>nnie</w:t>
      </w:r>
    </w:p>
    <w:p w14:paraId="2A4697D4" w14:textId="415EAF6B" w:rsidR="00DF1199" w:rsidRPr="004C682F" w:rsidRDefault="00DF1199" w:rsidP="008C2FEA">
      <w:pPr>
        <w:numPr>
          <w:ilvl w:val="1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Lucy Grissinger and Melissa Eckenrode</w:t>
      </w:r>
    </w:p>
    <w:p w14:paraId="3D5D21A0" w14:textId="6BB2A19D" w:rsidR="004F696D" w:rsidRPr="004C682F" w:rsidRDefault="00DF1199" w:rsidP="008C2FEA">
      <w:pPr>
        <w:numPr>
          <w:ilvl w:val="1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Meg Hambrose and Geri Barber</w:t>
      </w:r>
    </w:p>
    <w:p w14:paraId="5CC8F879" w14:textId="4B21CBAD" w:rsidR="00071320" w:rsidRPr="004B44BD" w:rsidRDefault="3FDB8DCB" w:rsidP="008C2FEA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</w:rPr>
      </w:pPr>
      <w:r w:rsidRPr="004B44BD">
        <w:rPr>
          <w:rFonts w:eastAsia="Calibri" w:cstheme="minorHAnsi"/>
        </w:rPr>
        <w:t>Staff Recognition &amp; Exce</w:t>
      </w:r>
      <w:r w:rsidR="000F1DE6" w:rsidRPr="004B44BD">
        <w:rPr>
          <w:rFonts w:eastAsia="Calibri" w:cstheme="minorHAnsi"/>
        </w:rPr>
        <w:t>llence Awards</w:t>
      </w:r>
      <w:r w:rsidR="004B44BD" w:rsidRPr="004B44BD">
        <w:rPr>
          <w:rFonts w:eastAsia="Calibri" w:cstheme="minorHAnsi"/>
        </w:rPr>
        <w:t xml:space="preserve">, </w:t>
      </w:r>
      <w:r w:rsidR="004B44BD" w:rsidRPr="004B44BD">
        <w:rPr>
          <w:rFonts w:cstheme="minorHAnsi"/>
        </w:rPr>
        <w:t>Sursum Corda Award nominees</w:t>
      </w:r>
      <w:r w:rsidR="000F1DE6" w:rsidRPr="004B44BD">
        <w:rPr>
          <w:rFonts w:eastAsia="Calibri" w:cstheme="minorHAnsi"/>
        </w:rPr>
        <w:t xml:space="preserve"> –</w:t>
      </w:r>
      <w:r w:rsidR="00A36322" w:rsidRPr="004B44BD">
        <w:rPr>
          <w:rFonts w:eastAsia="Calibri" w:cstheme="minorHAnsi"/>
        </w:rPr>
        <w:t xml:space="preserve"> </w:t>
      </w:r>
      <w:r w:rsidR="003C14D5" w:rsidRPr="004B44BD">
        <w:rPr>
          <w:rFonts w:eastAsia="Calibri" w:cstheme="minorHAnsi"/>
        </w:rPr>
        <w:t>Kym Fetsko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8C2FEA">
      <w:pPr>
        <w:pStyle w:val="ListParagraph"/>
        <w:numPr>
          <w:ilvl w:val="0"/>
          <w:numId w:val="4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3278E111" w14:textId="53D4A248" w:rsidR="008C2FEA" w:rsidRDefault="00DF1199" w:rsidP="00CC1428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225A1C5C" w14:textId="77777777" w:rsidR="00CC1428" w:rsidRPr="00CC1428" w:rsidRDefault="00CC1428" w:rsidP="00CC1428"/>
    <w:p w14:paraId="0641F266" w14:textId="0CB01883" w:rsidR="002555E5" w:rsidRPr="00DC145A" w:rsidRDefault="00DF1199" w:rsidP="00DC145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Motion to Adjourn</w:t>
      </w:r>
    </w:p>
    <w:sectPr w:rsidR="002555E5" w:rsidRPr="00DC145A" w:rsidSect="008E09F1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19"/>
    <w:multiLevelType w:val="hybridMultilevel"/>
    <w:tmpl w:val="1DC2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15E0"/>
    <w:multiLevelType w:val="hybridMultilevel"/>
    <w:tmpl w:val="C526E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B162F2"/>
    <w:multiLevelType w:val="hybridMultilevel"/>
    <w:tmpl w:val="488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15B2756"/>
    <w:multiLevelType w:val="hybridMultilevel"/>
    <w:tmpl w:val="BB3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E37"/>
    <w:multiLevelType w:val="hybridMultilevel"/>
    <w:tmpl w:val="05B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2443">
    <w:abstractNumId w:val="1"/>
  </w:num>
  <w:num w:numId="2" w16cid:durableId="166558348">
    <w:abstractNumId w:val="4"/>
  </w:num>
  <w:num w:numId="3" w16cid:durableId="1240409546">
    <w:abstractNumId w:val="0"/>
  </w:num>
  <w:num w:numId="4" w16cid:durableId="2080588647">
    <w:abstractNumId w:val="5"/>
  </w:num>
  <w:num w:numId="5" w16cid:durableId="937325193">
    <w:abstractNumId w:val="3"/>
  </w:num>
  <w:num w:numId="6" w16cid:durableId="756023384">
    <w:abstractNumId w:val="6"/>
  </w:num>
  <w:num w:numId="7" w16cid:durableId="25259645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158C"/>
    <w:rsid w:val="0003228E"/>
    <w:rsid w:val="00033415"/>
    <w:rsid w:val="000448A5"/>
    <w:rsid w:val="00044D38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5CF6"/>
    <w:rsid w:val="000769A3"/>
    <w:rsid w:val="000838AC"/>
    <w:rsid w:val="00083D4D"/>
    <w:rsid w:val="000865C2"/>
    <w:rsid w:val="0009162D"/>
    <w:rsid w:val="0009425E"/>
    <w:rsid w:val="000A094B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D28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4713F"/>
    <w:rsid w:val="0015009B"/>
    <w:rsid w:val="00156BBF"/>
    <w:rsid w:val="001606E3"/>
    <w:rsid w:val="00161517"/>
    <w:rsid w:val="00162605"/>
    <w:rsid w:val="00164EAF"/>
    <w:rsid w:val="00166DE9"/>
    <w:rsid w:val="00167AAE"/>
    <w:rsid w:val="00167CAF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B06A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0540"/>
    <w:rsid w:val="00222A27"/>
    <w:rsid w:val="00222E96"/>
    <w:rsid w:val="0022378A"/>
    <w:rsid w:val="00226C83"/>
    <w:rsid w:val="00231868"/>
    <w:rsid w:val="002321F9"/>
    <w:rsid w:val="00242A65"/>
    <w:rsid w:val="002450F0"/>
    <w:rsid w:val="00253967"/>
    <w:rsid w:val="002555E5"/>
    <w:rsid w:val="002630F4"/>
    <w:rsid w:val="00267989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5AB1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2347"/>
    <w:rsid w:val="002D758F"/>
    <w:rsid w:val="002E4D55"/>
    <w:rsid w:val="002E66F9"/>
    <w:rsid w:val="002E68DD"/>
    <w:rsid w:val="002E7AF2"/>
    <w:rsid w:val="002F4A8B"/>
    <w:rsid w:val="00304752"/>
    <w:rsid w:val="003065DB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5E51"/>
    <w:rsid w:val="00397948"/>
    <w:rsid w:val="00397D4B"/>
    <w:rsid w:val="003A05DE"/>
    <w:rsid w:val="003A57EB"/>
    <w:rsid w:val="003B12E3"/>
    <w:rsid w:val="003B6D5A"/>
    <w:rsid w:val="003C14D5"/>
    <w:rsid w:val="003C70AF"/>
    <w:rsid w:val="003C7EBC"/>
    <w:rsid w:val="003D4EDA"/>
    <w:rsid w:val="003D5D04"/>
    <w:rsid w:val="003E4E1A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44BD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470D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D40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2899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257F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143A"/>
    <w:rsid w:val="006E516E"/>
    <w:rsid w:val="006E5261"/>
    <w:rsid w:val="006E54FC"/>
    <w:rsid w:val="006F32A9"/>
    <w:rsid w:val="006F7DB4"/>
    <w:rsid w:val="00700F95"/>
    <w:rsid w:val="007020DD"/>
    <w:rsid w:val="00705D3A"/>
    <w:rsid w:val="00706721"/>
    <w:rsid w:val="00706BEA"/>
    <w:rsid w:val="007075DA"/>
    <w:rsid w:val="00707E51"/>
    <w:rsid w:val="00711219"/>
    <w:rsid w:val="00722833"/>
    <w:rsid w:val="007231A8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939F4"/>
    <w:rsid w:val="007A0C4C"/>
    <w:rsid w:val="007A11D5"/>
    <w:rsid w:val="007A2101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2FEA"/>
    <w:rsid w:val="008C3707"/>
    <w:rsid w:val="008C4970"/>
    <w:rsid w:val="008C4C75"/>
    <w:rsid w:val="008C69DE"/>
    <w:rsid w:val="008D036E"/>
    <w:rsid w:val="008E09F1"/>
    <w:rsid w:val="008E5118"/>
    <w:rsid w:val="008E68F1"/>
    <w:rsid w:val="008F05B0"/>
    <w:rsid w:val="008F42E6"/>
    <w:rsid w:val="008F74A8"/>
    <w:rsid w:val="009003DA"/>
    <w:rsid w:val="009014D7"/>
    <w:rsid w:val="00904E1E"/>
    <w:rsid w:val="00916E68"/>
    <w:rsid w:val="009171DF"/>
    <w:rsid w:val="00921E3C"/>
    <w:rsid w:val="00922439"/>
    <w:rsid w:val="009251D1"/>
    <w:rsid w:val="00937CA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09B3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5606"/>
    <w:rsid w:val="00A361F6"/>
    <w:rsid w:val="00A36322"/>
    <w:rsid w:val="00A371B8"/>
    <w:rsid w:val="00A371CC"/>
    <w:rsid w:val="00A41E08"/>
    <w:rsid w:val="00A51CCB"/>
    <w:rsid w:val="00A5425D"/>
    <w:rsid w:val="00A709B7"/>
    <w:rsid w:val="00A8032E"/>
    <w:rsid w:val="00A821ED"/>
    <w:rsid w:val="00A829AF"/>
    <w:rsid w:val="00A82D66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6EEC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08D2"/>
    <w:rsid w:val="00B340D4"/>
    <w:rsid w:val="00B34323"/>
    <w:rsid w:val="00B35123"/>
    <w:rsid w:val="00B36AAB"/>
    <w:rsid w:val="00B37289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050"/>
    <w:rsid w:val="00B756C6"/>
    <w:rsid w:val="00B828D2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3B7C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3DD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1428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0754E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633F9"/>
    <w:rsid w:val="00D7059C"/>
    <w:rsid w:val="00D74F9B"/>
    <w:rsid w:val="00D77FDC"/>
    <w:rsid w:val="00D841F8"/>
    <w:rsid w:val="00D86AB7"/>
    <w:rsid w:val="00D909C8"/>
    <w:rsid w:val="00D91273"/>
    <w:rsid w:val="00D9593B"/>
    <w:rsid w:val="00D96239"/>
    <w:rsid w:val="00DA3E6F"/>
    <w:rsid w:val="00DA470C"/>
    <w:rsid w:val="00DA4F82"/>
    <w:rsid w:val="00DA70BF"/>
    <w:rsid w:val="00DB4686"/>
    <w:rsid w:val="00DC145A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1621"/>
    <w:rsid w:val="00E0344D"/>
    <w:rsid w:val="00E03A87"/>
    <w:rsid w:val="00E04FF3"/>
    <w:rsid w:val="00E052EB"/>
    <w:rsid w:val="00E05AF9"/>
    <w:rsid w:val="00E10049"/>
    <w:rsid w:val="00E16652"/>
    <w:rsid w:val="00E30893"/>
    <w:rsid w:val="00E331E1"/>
    <w:rsid w:val="00E3445D"/>
    <w:rsid w:val="00E36D1E"/>
    <w:rsid w:val="00E45978"/>
    <w:rsid w:val="00E50EBD"/>
    <w:rsid w:val="00E56BCC"/>
    <w:rsid w:val="00E573AD"/>
    <w:rsid w:val="00E61C27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A57E0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27639"/>
    <w:rsid w:val="00F300A2"/>
    <w:rsid w:val="00F51528"/>
    <w:rsid w:val="00F51DC3"/>
    <w:rsid w:val="00F52ECA"/>
    <w:rsid w:val="00F56A38"/>
    <w:rsid w:val="00F63D67"/>
    <w:rsid w:val="00F6577A"/>
    <w:rsid w:val="00F67129"/>
    <w:rsid w:val="00F67702"/>
    <w:rsid w:val="00F85971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DE465E9A7748B1E269FE3EA23248" ma:contentTypeVersion="7" ma:contentTypeDescription="Create a new document." ma:contentTypeScope="" ma:versionID="3e5b3831a26a7a44a44534b2732519cb">
  <xsd:schema xmlns:xsd="http://www.w3.org/2001/XMLSchema" xmlns:xs="http://www.w3.org/2001/XMLSchema" xmlns:p="http://schemas.microsoft.com/office/2006/metadata/properties" xmlns:ns3="dcf63f49-bf6e-4792-b43b-8d199ec4035f" xmlns:ns4="2adae174-fbb3-44ec-be5c-e58596769662" targetNamespace="http://schemas.microsoft.com/office/2006/metadata/properties" ma:root="true" ma:fieldsID="829b93a32e9ebac4bc3bd55126aec4ca" ns3:_="" ns4:_="">
    <xsd:import namespace="dcf63f49-bf6e-4792-b43b-8d199ec4035f"/>
    <xsd:import namespace="2adae174-fbb3-44ec-be5c-e58596769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f49-bf6e-4792-b43b-8d199ec4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174-fbb3-44ec-be5c-e58596769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dcf63f49-bf6e-4792-b43b-8d199ec403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D7AFD8-FEB4-4F9B-9137-AF6CB9DE3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3f49-bf6e-4792-b43b-8d199ec4035f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Mark R. Murphy</cp:lastModifiedBy>
  <cp:revision>8</cp:revision>
  <cp:lastPrinted>2024-03-12T12:59:00Z</cp:lastPrinted>
  <dcterms:created xsi:type="dcterms:W3CDTF">2024-04-10T13:14:00Z</dcterms:created>
  <dcterms:modified xsi:type="dcterms:W3CDTF">2024-04-10T17:54:00Z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0x01010020F7DE465E9A7748B1E269FE3EA23248</vt:lpwstr>
  </property>
</Properties>
</file>